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CD" w:rsidRDefault="00F278E9" w:rsidP="00F278E9">
      <w:pPr>
        <w:jc w:val="center"/>
        <w:rPr>
          <w:rFonts w:ascii="Arial" w:hAnsi="Arial" w:cs="Arial"/>
        </w:rPr>
      </w:pPr>
      <w:r w:rsidRPr="00F278E9">
        <w:rPr>
          <w:rFonts w:ascii="Arial" w:hAnsi="Arial" w:cs="Arial"/>
        </w:rPr>
        <w:t>ПЛАНЫ НА КАПИТАЛЬНЫЙ РЕМОНТ</w:t>
      </w:r>
    </w:p>
    <w:p w:rsidR="00B959E7" w:rsidRDefault="00B959E7" w:rsidP="00F278E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ТСЖ ЖСК № 5</w:t>
      </w:r>
    </w:p>
    <w:p w:rsidR="00F278E9" w:rsidRPr="00F278E9" w:rsidRDefault="00F278E9" w:rsidP="00F278E9">
      <w:pPr>
        <w:jc w:val="center"/>
        <w:rPr>
          <w:rFonts w:ascii="Arial" w:hAnsi="Arial" w:cs="Arial"/>
        </w:rPr>
      </w:pPr>
    </w:p>
    <w:tbl>
      <w:tblPr>
        <w:tblStyle w:val="a3"/>
        <w:tblW w:w="0" w:type="auto"/>
        <w:tblLook w:val="04A0"/>
      </w:tblPr>
      <w:tblGrid>
        <w:gridCol w:w="817"/>
        <w:gridCol w:w="5245"/>
        <w:gridCol w:w="3191"/>
      </w:tblGrid>
      <w:tr w:rsidR="00E429CD" w:rsidRPr="00F278E9" w:rsidTr="00F278E9">
        <w:trPr>
          <w:trHeight w:val="492"/>
        </w:trPr>
        <w:tc>
          <w:tcPr>
            <w:tcW w:w="817" w:type="dxa"/>
            <w:vAlign w:val="center"/>
          </w:tcPr>
          <w:p w:rsidR="00E429CD" w:rsidRPr="00F278E9" w:rsidRDefault="00E429CD" w:rsidP="00F278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vAlign w:val="center"/>
          </w:tcPr>
          <w:p w:rsidR="00E429CD" w:rsidRPr="00F278E9" w:rsidRDefault="00E429CD" w:rsidP="00F278E9">
            <w:pPr>
              <w:jc w:val="center"/>
              <w:rPr>
                <w:rFonts w:ascii="Arial" w:hAnsi="Arial" w:cs="Arial"/>
              </w:rPr>
            </w:pPr>
            <w:r w:rsidRPr="00F278E9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3191" w:type="dxa"/>
            <w:vAlign w:val="center"/>
          </w:tcPr>
          <w:p w:rsidR="00E429CD" w:rsidRPr="00F278E9" w:rsidRDefault="00F278E9" w:rsidP="00F278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Год провед</w:t>
            </w:r>
            <w:r w:rsidR="00E429CD" w:rsidRPr="00F278E9">
              <w:rPr>
                <w:rFonts w:ascii="Arial" w:hAnsi="Arial" w:cs="Arial"/>
              </w:rPr>
              <w:t>ения</w:t>
            </w:r>
          </w:p>
        </w:tc>
      </w:tr>
      <w:tr w:rsidR="00E429CD" w:rsidRPr="00F278E9" w:rsidTr="00F278E9">
        <w:trPr>
          <w:trHeight w:val="697"/>
        </w:trPr>
        <w:tc>
          <w:tcPr>
            <w:tcW w:w="817" w:type="dxa"/>
          </w:tcPr>
          <w:p w:rsidR="00E429CD" w:rsidRPr="00F278E9" w:rsidRDefault="00E429CD" w:rsidP="00F86F35">
            <w:pPr>
              <w:rPr>
                <w:rFonts w:ascii="Arial" w:hAnsi="Arial" w:cs="Arial"/>
              </w:rPr>
            </w:pPr>
            <w:r w:rsidRPr="00F278E9">
              <w:rPr>
                <w:rFonts w:ascii="Arial" w:hAnsi="Arial" w:cs="Arial"/>
              </w:rPr>
              <w:t>1.</w:t>
            </w:r>
          </w:p>
        </w:tc>
        <w:tc>
          <w:tcPr>
            <w:tcW w:w="5245" w:type="dxa"/>
          </w:tcPr>
          <w:p w:rsidR="00E429CD" w:rsidRPr="00F278E9" w:rsidRDefault="00E429CD" w:rsidP="00F86F35">
            <w:pPr>
              <w:rPr>
                <w:rFonts w:ascii="Arial" w:hAnsi="Arial" w:cs="Arial"/>
              </w:rPr>
            </w:pPr>
            <w:r w:rsidRPr="00F278E9">
              <w:rPr>
                <w:rFonts w:ascii="Arial" w:hAnsi="Arial" w:cs="Arial"/>
              </w:rPr>
              <w:t xml:space="preserve">Замена </w:t>
            </w:r>
            <w:proofErr w:type="spellStart"/>
            <w:r w:rsidRPr="00F278E9">
              <w:rPr>
                <w:rFonts w:ascii="Arial" w:hAnsi="Arial" w:cs="Arial"/>
              </w:rPr>
              <w:t>электрокабеля</w:t>
            </w:r>
            <w:proofErr w:type="spellEnd"/>
            <w:r w:rsidRPr="00F278E9">
              <w:rPr>
                <w:rFonts w:ascii="Arial" w:hAnsi="Arial" w:cs="Arial"/>
              </w:rPr>
              <w:t xml:space="preserve"> и электрощитов в подъездах</w:t>
            </w:r>
          </w:p>
        </w:tc>
        <w:tc>
          <w:tcPr>
            <w:tcW w:w="3191" w:type="dxa"/>
          </w:tcPr>
          <w:p w:rsidR="00E429CD" w:rsidRPr="00F278E9" w:rsidRDefault="00E429CD" w:rsidP="00F278E9">
            <w:pPr>
              <w:jc w:val="center"/>
              <w:rPr>
                <w:rFonts w:ascii="Arial" w:hAnsi="Arial" w:cs="Arial"/>
              </w:rPr>
            </w:pPr>
            <w:r w:rsidRPr="00F278E9">
              <w:rPr>
                <w:rFonts w:ascii="Arial" w:hAnsi="Arial" w:cs="Arial"/>
              </w:rPr>
              <w:t>2015</w:t>
            </w:r>
          </w:p>
        </w:tc>
      </w:tr>
      <w:tr w:rsidR="00E429CD" w:rsidRPr="00F278E9" w:rsidTr="00F278E9">
        <w:trPr>
          <w:trHeight w:val="410"/>
        </w:trPr>
        <w:tc>
          <w:tcPr>
            <w:tcW w:w="817" w:type="dxa"/>
          </w:tcPr>
          <w:p w:rsidR="00E429CD" w:rsidRPr="00F278E9" w:rsidRDefault="00E429CD" w:rsidP="00F86F35">
            <w:pPr>
              <w:rPr>
                <w:rFonts w:ascii="Arial" w:hAnsi="Arial" w:cs="Arial"/>
              </w:rPr>
            </w:pPr>
            <w:r w:rsidRPr="00F278E9">
              <w:rPr>
                <w:rFonts w:ascii="Arial" w:hAnsi="Arial" w:cs="Arial"/>
              </w:rPr>
              <w:t>2.</w:t>
            </w:r>
          </w:p>
        </w:tc>
        <w:tc>
          <w:tcPr>
            <w:tcW w:w="5245" w:type="dxa"/>
          </w:tcPr>
          <w:p w:rsidR="00E429CD" w:rsidRPr="00F278E9" w:rsidRDefault="00E429CD" w:rsidP="00F86F35">
            <w:pPr>
              <w:rPr>
                <w:rFonts w:ascii="Arial" w:hAnsi="Arial" w:cs="Arial"/>
              </w:rPr>
            </w:pPr>
            <w:r w:rsidRPr="00F278E9">
              <w:rPr>
                <w:rFonts w:ascii="Arial" w:hAnsi="Arial" w:cs="Arial"/>
              </w:rPr>
              <w:t xml:space="preserve">Ремонт </w:t>
            </w:r>
            <w:proofErr w:type="spellStart"/>
            <w:r w:rsidRPr="00F278E9">
              <w:rPr>
                <w:rFonts w:ascii="Arial" w:hAnsi="Arial" w:cs="Arial"/>
              </w:rPr>
              <w:t>газгольдерной</w:t>
            </w:r>
            <w:proofErr w:type="spellEnd"/>
            <w:r w:rsidRPr="00F278E9">
              <w:rPr>
                <w:rFonts w:ascii="Arial" w:hAnsi="Arial" w:cs="Arial"/>
              </w:rPr>
              <w:t xml:space="preserve"> установки</w:t>
            </w:r>
          </w:p>
        </w:tc>
        <w:tc>
          <w:tcPr>
            <w:tcW w:w="3191" w:type="dxa"/>
          </w:tcPr>
          <w:p w:rsidR="00E429CD" w:rsidRPr="00F278E9" w:rsidRDefault="00E429CD" w:rsidP="00F278E9">
            <w:pPr>
              <w:jc w:val="center"/>
              <w:rPr>
                <w:rFonts w:ascii="Arial" w:hAnsi="Arial" w:cs="Arial"/>
              </w:rPr>
            </w:pPr>
            <w:r w:rsidRPr="00F278E9">
              <w:rPr>
                <w:rFonts w:ascii="Arial" w:hAnsi="Arial" w:cs="Arial"/>
              </w:rPr>
              <w:t>2016</w:t>
            </w:r>
          </w:p>
        </w:tc>
      </w:tr>
      <w:tr w:rsidR="00E429CD" w:rsidRPr="00F278E9" w:rsidTr="00F278E9">
        <w:trPr>
          <w:trHeight w:val="557"/>
        </w:trPr>
        <w:tc>
          <w:tcPr>
            <w:tcW w:w="817" w:type="dxa"/>
          </w:tcPr>
          <w:p w:rsidR="00E429CD" w:rsidRPr="00F278E9" w:rsidRDefault="00E429CD" w:rsidP="00F86F35">
            <w:pPr>
              <w:rPr>
                <w:rFonts w:ascii="Arial" w:hAnsi="Arial" w:cs="Arial"/>
              </w:rPr>
            </w:pPr>
            <w:r w:rsidRPr="00F278E9">
              <w:rPr>
                <w:rFonts w:ascii="Arial" w:hAnsi="Arial" w:cs="Arial"/>
              </w:rPr>
              <w:t>3.</w:t>
            </w:r>
          </w:p>
        </w:tc>
        <w:tc>
          <w:tcPr>
            <w:tcW w:w="5245" w:type="dxa"/>
          </w:tcPr>
          <w:p w:rsidR="00E429CD" w:rsidRPr="00F278E9" w:rsidRDefault="00E429CD" w:rsidP="00F86F35">
            <w:pPr>
              <w:rPr>
                <w:rFonts w:ascii="Arial" w:hAnsi="Arial" w:cs="Arial"/>
              </w:rPr>
            </w:pPr>
            <w:r w:rsidRPr="00F278E9">
              <w:rPr>
                <w:rFonts w:ascii="Arial" w:hAnsi="Arial" w:cs="Arial"/>
              </w:rPr>
              <w:t>Ремонт фасада и асфальтового покрытия</w:t>
            </w:r>
          </w:p>
        </w:tc>
        <w:tc>
          <w:tcPr>
            <w:tcW w:w="3191" w:type="dxa"/>
          </w:tcPr>
          <w:p w:rsidR="00E429CD" w:rsidRPr="00F278E9" w:rsidRDefault="00E429CD" w:rsidP="00F278E9">
            <w:pPr>
              <w:jc w:val="center"/>
              <w:rPr>
                <w:rFonts w:ascii="Arial" w:hAnsi="Arial" w:cs="Arial"/>
              </w:rPr>
            </w:pPr>
            <w:r w:rsidRPr="00F278E9">
              <w:rPr>
                <w:rFonts w:ascii="Arial" w:hAnsi="Arial" w:cs="Arial"/>
              </w:rPr>
              <w:t>2017</w:t>
            </w:r>
          </w:p>
        </w:tc>
      </w:tr>
    </w:tbl>
    <w:p w:rsidR="00E429CD" w:rsidRPr="00812C79" w:rsidRDefault="00E429CD" w:rsidP="00E429CD">
      <w:pPr>
        <w:rPr>
          <w:sz w:val="32"/>
          <w:szCs w:val="32"/>
        </w:rPr>
      </w:pPr>
    </w:p>
    <w:p w:rsidR="00A73D3C" w:rsidRDefault="00A73D3C"/>
    <w:sectPr w:rsidR="00A73D3C" w:rsidSect="00AD1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29CD"/>
    <w:rsid w:val="0066170E"/>
    <w:rsid w:val="00A73D3C"/>
    <w:rsid w:val="00B959E7"/>
    <w:rsid w:val="00E429CD"/>
    <w:rsid w:val="00F2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5</cp:revision>
  <dcterms:created xsi:type="dcterms:W3CDTF">2014-06-20T07:07:00Z</dcterms:created>
  <dcterms:modified xsi:type="dcterms:W3CDTF">2014-06-25T00:33:00Z</dcterms:modified>
</cp:coreProperties>
</file>